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90"/>
        <w:gridCol w:w="6254"/>
      </w:tblGrid>
      <w:tr w:rsidR="008D5539" w:rsidRPr="00493337" w:rsidTr="00B2615F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539" w:rsidRPr="00493337" w:rsidRDefault="003F68B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Holy Spirit University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Kaslik</w:t>
            </w:r>
            <w:proofErr w:type="spellEnd"/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General website of</w:t>
            </w:r>
            <w:r w:rsidR="00185E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the university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Default="0036267F" w:rsidP="00B3106E">
            <w:pPr>
              <w:spacing w:beforeLines="20" w:before="48" w:afterLines="20" w:after="48"/>
              <w:jc w:val="both"/>
              <w:rPr>
                <w:rFonts w:asciiTheme="majorBidi" w:hAnsiTheme="majorBidi" w:cstheme="majorBidi"/>
                <w:highlight w:val="lightGray"/>
                <w:lang w:val="en-GB"/>
              </w:rPr>
            </w:pPr>
            <w:hyperlink r:id="rId8" w:history="1">
              <w:r w:rsidR="003F68BA" w:rsidRPr="00E272C3">
                <w:rPr>
                  <w:rStyle w:val="Lienhypertexte"/>
                  <w:rFonts w:asciiTheme="majorBidi" w:hAnsiTheme="majorBidi" w:cstheme="majorBidi"/>
                  <w:highlight w:val="lightGray"/>
                  <w:lang w:val="en-GB"/>
                </w:rPr>
                <w:t>www.usek.edu.lb</w:t>
              </w:r>
            </w:hyperlink>
          </w:p>
          <w:p w:rsidR="003F68BA" w:rsidRPr="00493337" w:rsidRDefault="003F68BA" w:rsidP="00B3106E">
            <w:pPr>
              <w:spacing w:beforeLines="20" w:before="48" w:afterLines="20" w:after="48"/>
              <w:jc w:val="both"/>
              <w:rPr>
                <w:rFonts w:asciiTheme="majorBidi" w:hAnsiTheme="majorBidi" w:cstheme="majorBidi"/>
                <w:highlight w:val="lightGray"/>
                <w:lang w:val="en-GB"/>
              </w:rPr>
            </w:pP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7628C3" w:rsidRDefault="000F0282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9614F6">
              <w:rPr>
                <w:rFonts w:asciiTheme="majorBidi" w:hAnsiTheme="majorBidi" w:cstheme="majorBidi"/>
                <w:lang w:val="en-GB"/>
              </w:rPr>
              <w:t xml:space="preserve">Website for </w:t>
            </w:r>
            <w:r w:rsidR="0088461B" w:rsidRPr="009614F6">
              <w:rPr>
                <w:rFonts w:asciiTheme="majorBidi" w:hAnsiTheme="majorBidi" w:cstheme="majorBidi"/>
                <w:smallCaps/>
                <w:lang w:val="en-GB"/>
              </w:rPr>
              <w:t>Hermes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7628C3" w:rsidRDefault="008240AE" w:rsidP="00185EEC">
            <w:pPr>
              <w:rPr>
                <w:highlight w:val="yellow"/>
                <w:lang w:val="en-US"/>
              </w:rPr>
            </w:pPr>
            <w:r w:rsidRPr="00615EB1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B4D6B" wp14:editId="1005F6C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111125</wp:posOffset>
                      </wp:positionV>
                      <wp:extent cx="2259965" cy="276225"/>
                      <wp:effectExtent l="0" t="0" r="2603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996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BB2915" id="Rectangle 13" o:spid="_x0000_s1026" style="position:absolute;margin-left:405pt;margin-top:8.75pt;width:177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615EB1" w:rsidRPr="00615EB1">
              <w:rPr>
                <w:lang w:val="en-US"/>
              </w:rPr>
              <w:t>-</w:t>
            </w:r>
          </w:p>
        </w:tc>
      </w:tr>
      <w:tr w:rsidR="008D5539" w:rsidRPr="00493337" w:rsidTr="00B2615F">
        <w:tc>
          <w:tcPr>
            <w:tcW w:w="2990" w:type="dxa"/>
            <w:shd w:val="clear" w:color="auto" w:fill="FFFFFF" w:themeFill="background1"/>
          </w:tcPr>
          <w:p w:rsidR="008D5539" w:rsidRPr="00493337" w:rsidRDefault="008D5539" w:rsidP="00B3106E">
            <w:pPr>
              <w:spacing w:beforeLines="20" w:before="48" w:afterLines="20" w:after="48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Erasmus Mundus Coordinator  contact person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D5539" w:rsidRDefault="00096C0A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Rima Mattar</w:t>
            </w:r>
          </w:p>
          <w:p w:rsidR="007628C3" w:rsidRPr="00493337" w:rsidRDefault="007628C3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Director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International Affairs Office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Contact person email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96C0A" w:rsidRDefault="0036267F" w:rsidP="00096C0A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="00096C0A" w:rsidRPr="00D33B7D">
                <w:rPr>
                  <w:rStyle w:val="Lienhypertexte"/>
                  <w:rFonts w:asciiTheme="majorBidi" w:hAnsiTheme="majorBidi" w:cstheme="majorBidi"/>
                  <w:sz w:val="20"/>
                  <w:szCs w:val="20"/>
                </w:rPr>
                <w:t>rimamattar@usek.edu.lb</w:t>
              </w:r>
            </w:hyperlink>
          </w:p>
          <w:p w:rsidR="00096C0A" w:rsidRPr="00493337" w:rsidRDefault="00096C0A" w:rsidP="00096C0A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Calendar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F74660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2015</w:t>
            </w:r>
            <w:r w:rsidR="00096C0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-201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University address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Default="00096C0A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Holy Spirit University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Kaslik</w:t>
            </w:r>
            <w:proofErr w:type="spellEnd"/>
          </w:p>
          <w:p w:rsidR="00096C0A" w:rsidRDefault="00096C0A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P.O.Box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: 446</w:t>
            </w:r>
          </w:p>
          <w:p w:rsidR="00096C0A" w:rsidRDefault="00096C0A" w:rsidP="00B3106E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Juniyah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Lebanon</w:t>
            </w:r>
          </w:p>
          <w:p w:rsidR="007628C3" w:rsidRPr="00493337" w:rsidRDefault="007628C3" w:rsidP="007628C3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Tel. </w:t>
            </w:r>
            <w:r w:rsidR="00096C0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+961 09 600 000</w:t>
            </w:r>
          </w:p>
        </w:tc>
      </w:tr>
    </w:tbl>
    <w:p w:rsidR="00476DE3" w:rsidRDefault="00476DE3" w:rsidP="00476DE3">
      <w:pPr>
        <w:rPr>
          <w:rFonts w:asciiTheme="majorBidi" w:hAnsiTheme="majorBidi" w:cstheme="majorBidi"/>
          <w:lang w:val="en-GB"/>
        </w:rPr>
      </w:pPr>
    </w:p>
    <w:p w:rsidR="00B2615F" w:rsidRDefault="00B2615F" w:rsidP="00476DE3">
      <w:pPr>
        <w:rPr>
          <w:rFonts w:asciiTheme="majorBidi" w:hAnsiTheme="majorBidi" w:cstheme="majorBidi"/>
          <w:lang w:val="en-GB"/>
        </w:rPr>
      </w:pPr>
    </w:p>
    <w:p w:rsidR="00DC5CED" w:rsidRDefault="00DC5CED" w:rsidP="00476DE3">
      <w:pPr>
        <w:rPr>
          <w:rFonts w:asciiTheme="majorBidi" w:hAnsiTheme="majorBidi" w:cstheme="majorBidi"/>
          <w:lang w:val="en-GB"/>
        </w:rPr>
      </w:pPr>
    </w:p>
    <w:p w:rsidR="00DC5CED" w:rsidRPr="00493337" w:rsidRDefault="00DC5CED" w:rsidP="00476DE3">
      <w:pPr>
        <w:rPr>
          <w:rFonts w:asciiTheme="majorBidi" w:hAnsiTheme="majorBidi" w:cstheme="majorBidi"/>
          <w:lang w:val="en-GB"/>
        </w:rPr>
      </w:pPr>
      <w:bookmarkStart w:id="0" w:name="_GoBack"/>
      <w:bookmarkEnd w:id="0"/>
    </w:p>
    <w:p w:rsidR="00B2615F" w:rsidRPr="00493337" w:rsidRDefault="00B2615F" w:rsidP="00B3106E">
      <w:pPr>
        <w:pStyle w:val="Default"/>
        <w:autoSpaceDE/>
        <w:autoSpaceDN/>
        <w:adjustRightInd/>
        <w:spacing w:before="200" w:afterLines="20" w:after="48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126"/>
        <w:gridCol w:w="1944"/>
        <w:gridCol w:w="2512"/>
      </w:tblGrid>
      <w:tr w:rsidR="0088461B" w:rsidRPr="00493337" w:rsidTr="008267E0"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461B" w:rsidRPr="00DC5CED" w:rsidRDefault="0088461B" w:rsidP="00B3106E">
            <w:pPr>
              <w:pStyle w:val="Default"/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lang w:val="en-GB"/>
              </w:rPr>
              <w:t>Academic calendar</w:t>
            </w:r>
          </w:p>
        </w:tc>
      </w:tr>
      <w:tr w:rsidR="0088461B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88461B" w:rsidRPr="007628C3" w:rsidRDefault="0088461B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Academic year calendar website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756A" w:rsidRPr="007628C3" w:rsidRDefault="0036267F" w:rsidP="00F74660">
            <w:pPr>
              <w:pStyle w:val="Default"/>
              <w:spacing w:beforeLines="20" w:before="48" w:afterLines="20" w:after="48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  <w:hyperlink r:id="rId10" w:history="1">
              <w:r w:rsidR="00BA6845" w:rsidRPr="004B64BC">
                <w:rPr>
                  <w:rStyle w:val="Lienhypertexte"/>
                  <w:rFonts w:asciiTheme="majorBidi" w:hAnsiTheme="majorBidi" w:cstheme="majorBidi"/>
                  <w:sz w:val="20"/>
                  <w:szCs w:val="20"/>
                  <w:lang w:val="en-GB"/>
                </w:rPr>
                <w:t>http://www.usek.edu.lb/fr/AccordionList.aspx?pageid=264</w:t>
              </w:r>
            </w:hyperlink>
            <w:r w:rsidR="00BA6845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</w:p>
        </w:tc>
      </w:tr>
      <w:tr w:rsidR="00C55B37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C55B37" w:rsidRPr="007628C3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7628C3" w:rsidRDefault="00C55B37" w:rsidP="00B3106E">
            <w:pPr>
              <w:pStyle w:val="Default"/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EF65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End date</w:t>
            </w:r>
          </w:p>
        </w:tc>
        <w:tc>
          <w:tcPr>
            <w:tcW w:w="2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Final exam duration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07756A" w:rsidRDefault="00F74660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First semester 2015</w:t>
            </w:r>
            <w:r w:rsidR="00C55B37" w:rsidRPr="0007756A">
              <w:rPr>
                <w:rFonts w:asciiTheme="majorBidi" w:hAnsiTheme="majorBidi" w:cstheme="majorBidi"/>
                <w:lang w:val="en-GB"/>
              </w:rPr>
              <w:t>/201</w:t>
            </w: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07756A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Mid-S</w:t>
            </w:r>
            <w:r w:rsidRPr="0007756A">
              <w:rPr>
                <w:rFonts w:asciiTheme="majorBidi" w:hAnsiTheme="majorBidi" w:cstheme="majorBidi"/>
                <w:lang w:val="en-GB"/>
              </w:rPr>
              <w:t>eptember</w:t>
            </w:r>
          </w:p>
        </w:tc>
        <w:tc>
          <w:tcPr>
            <w:tcW w:w="1944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Early January</w:t>
            </w:r>
          </w:p>
        </w:tc>
        <w:tc>
          <w:tcPr>
            <w:tcW w:w="2512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Mid-January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07756A" w:rsidRDefault="00C55B37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Second semester  201</w:t>
            </w:r>
            <w:r w:rsidR="00F74660">
              <w:rPr>
                <w:rFonts w:asciiTheme="majorBidi" w:hAnsiTheme="majorBidi" w:cstheme="majorBidi"/>
                <w:lang w:val="en-GB"/>
              </w:rPr>
              <w:t>5</w:t>
            </w:r>
            <w:r w:rsidRPr="0007756A">
              <w:rPr>
                <w:rFonts w:asciiTheme="majorBidi" w:hAnsiTheme="majorBidi" w:cstheme="majorBidi"/>
                <w:lang w:val="en-GB"/>
              </w:rPr>
              <w:t>/  201</w:t>
            </w:r>
            <w:r w:rsidR="00F74660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7628C3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Mid-</w:t>
            </w:r>
            <w:r w:rsidRPr="0007756A">
              <w:rPr>
                <w:rFonts w:asciiTheme="majorBidi" w:hAnsiTheme="majorBidi" w:cstheme="majorBidi"/>
                <w:lang w:val="en-GB"/>
              </w:rPr>
              <w:t>February</w:t>
            </w:r>
          </w:p>
        </w:tc>
        <w:tc>
          <w:tcPr>
            <w:tcW w:w="1944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May</w:t>
            </w:r>
          </w:p>
        </w:tc>
        <w:tc>
          <w:tcPr>
            <w:tcW w:w="2512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Early June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07756A" w:rsidRDefault="00C55B37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Summer semester 201</w:t>
            </w:r>
            <w:r w:rsidR="00F74660">
              <w:rPr>
                <w:rFonts w:asciiTheme="majorBidi" w:hAnsiTheme="majorBidi" w:cstheme="majorBidi"/>
                <w:lang w:val="en-GB"/>
              </w:rPr>
              <w:t>5</w:t>
            </w:r>
            <w:r w:rsidRPr="0007756A">
              <w:rPr>
                <w:rFonts w:asciiTheme="majorBidi" w:hAnsiTheme="majorBidi" w:cstheme="majorBidi"/>
                <w:lang w:val="en-GB"/>
              </w:rPr>
              <w:t>/ 201</w:t>
            </w:r>
            <w:r w:rsidR="00F74660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7628C3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Mid-June</w:t>
            </w:r>
          </w:p>
        </w:tc>
        <w:tc>
          <w:tcPr>
            <w:tcW w:w="1944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July</w:t>
            </w:r>
          </w:p>
        </w:tc>
        <w:tc>
          <w:tcPr>
            <w:tcW w:w="2512" w:type="dxa"/>
            <w:vAlign w:val="center"/>
          </w:tcPr>
          <w:p w:rsidR="00C55B37" w:rsidRPr="00493337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July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07756A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Admission dead line for degree students</w:t>
            </w:r>
          </w:p>
        </w:tc>
        <w:tc>
          <w:tcPr>
            <w:tcW w:w="6582" w:type="dxa"/>
            <w:gridSpan w:val="3"/>
            <w:vAlign w:val="center"/>
          </w:tcPr>
          <w:p w:rsidR="00C55B37" w:rsidRPr="007628C3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 xml:space="preserve">End of July </w:t>
            </w: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07756A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Admission dead line for exchange students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7628C3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End of July</w:t>
            </w: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07756A" w:rsidRDefault="00C55B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 xml:space="preserve">Arrival </w:t>
            </w:r>
            <w:r w:rsidR="00655F49" w:rsidRPr="0007756A">
              <w:rPr>
                <w:rFonts w:asciiTheme="majorBidi" w:hAnsiTheme="majorBidi" w:cstheme="majorBidi"/>
                <w:lang w:val="en-GB"/>
              </w:rPr>
              <w:t>date to host u</w:t>
            </w:r>
            <w:r w:rsidR="00B3106E" w:rsidRPr="0007756A">
              <w:rPr>
                <w:rFonts w:asciiTheme="majorBidi" w:hAnsiTheme="majorBidi" w:cstheme="majorBidi"/>
                <w:lang w:val="en-GB"/>
              </w:rPr>
              <w:t>n</w:t>
            </w:r>
            <w:r w:rsidR="00655F49" w:rsidRPr="0007756A">
              <w:rPr>
                <w:rFonts w:asciiTheme="majorBidi" w:hAnsiTheme="majorBidi" w:cstheme="majorBidi"/>
                <w:lang w:val="en-GB"/>
              </w:rPr>
              <w:t>iversity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7628C3" w:rsidRDefault="0007756A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Early</w:t>
            </w:r>
            <w:r w:rsidRPr="0007756A">
              <w:rPr>
                <w:rFonts w:asciiTheme="majorBidi" w:hAnsiTheme="majorBidi" w:cstheme="majorBidi"/>
                <w:lang w:val="en-GB"/>
              </w:rPr>
              <w:t xml:space="preserve"> September</w:t>
            </w:r>
          </w:p>
        </w:tc>
      </w:tr>
    </w:tbl>
    <w:p w:rsidR="00185EEC" w:rsidRPr="00493337" w:rsidRDefault="00185EEC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985"/>
        <w:gridCol w:w="1701"/>
        <w:gridCol w:w="2046"/>
      </w:tblGrid>
      <w:tr w:rsidR="008267E0" w:rsidRPr="00493337" w:rsidTr="008267E0">
        <w:tc>
          <w:tcPr>
            <w:tcW w:w="9244" w:type="dxa"/>
            <w:gridSpan w:val="4"/>
            <w:shd w:val="clear" w:color="auto" w:fill="D9D9D9" w:themeFill="background1" w:themeFillShade="D9"/>
          </w:tcPr>
          <w:p w:rsidR="008267E0" w:rsidRPr="00DC5CED" w:rsidRDefault="008267E0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Degree Information</w:t>
            </w:r>
          </w:p>
        </w:tc>
      </w:tr>
      <w:tr w:rsidR="008267E0" w:rsidRPr="00493337" w:rsidTr="00113206">
        <w:tc>
          <w:tcPr>
            <w:tcW w:w="3512" w:type="dxa"/>
          </w:tcPr>
          <w:p w:rsidR="008267E0" w:rsidRPr="00493337" w:rsidRDefault="008267E0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</w:p>
        </w:tc>
        <w:tc>
          <w:tcPr>
            <w:tcW w:w="1701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Master</w:t>
            </w:r>
          </w:p>
        </w:tc>
        <w:tc>
          <w:tcPr>
            <w:tcW w:w="2046" w:type="dxa"/>
          </w:tcPr>
          <w:p w:rsidR="008267E0" w:rsidRPr="00493337" w:rsidRDefault="00113206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PhD</w:t>
            </w:r>
          </w:p>
        </w:tc>
      </w:tr>
      <w:tr w:rsidR="00113206" w:rsidRPr="00493337" w:rsidTr="00113206">
        <w:tc>
          <w:tcPr>
            <w:tcW w:w="3512" w:type="dxa"/>
          </w:tcPr>
          <w:p w:rsidR="00113206" w:rsidRPr="00493337" w:rsidRDefault="00113206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 credits required for completing the degree</w:t>
            </w:r>
          </w:p>
        </w:tc>
        <w:tc>
          <w:tcPr>
            <w:tcW w:w="1985" w:type="dxa"/>
          </w:tcPr>
          <w:p w:rsidR="00113206" w:rsidRPr="00493337" w:rsidRDefault="00BE2175" w:rsidP="00BE2175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96 (minimum)</w:t>
            </w:r>
          </w:p>
        </w:tc>
        <w:tc>
          <w:tcPr>
            <w:tcW w:w="1701" w:type="dxa"/>
          </w:tcPr>
          <w:p w:rsidR="00113206" w:rsidRPr="00493337" w:rsidRDefault="00096C0A" w:rsidP="00BE2175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36</w:t>
            </w:r>
            <w:r w:rsidR="00BE2175">
              <w:rPr>
                <w:rFonts w:asciiTheme="majorBidi" w:hAnsiTheme="majorBidi" w:cstheme="majorBidi"/>
                <w:lang w:val="en-GB"/>
              </w:rPr>
              <w:t xml:space="preserve"> (minimum)</w:t>
            </w:r>
          </w:p>
        </w:tc>
        <w:tc>
          <w:tcPr>
            <w:tcW w:w="2046" w:type="dxa"/>
          </w:tcPr>
          <w:p w:rsidR="00113206" w:rsidRPr="00493337" w:rsidRDefault="00096C0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60</w:t>
            </w:r>
          </w:p>
        </w:tc>
      </w:tr>
      <w:tr w:rsidR="00493337" w:rsidRPr="00493337" w:rsidTr="00113206">
        <w:tc>
          <w:tcPr>
            <w:tcW w:w="3512" w:type="dxa"/>
          </w:tcPr>
          <w:p w:rsidR="00493337" w:rsidRPr="00493337" w:rsidRDefault="0049333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</w:t>
            </w:r>
            <w:r>
              <w:rPr>
                <w:rFonts w:asciiTheme="majorBidi" w:hAnsiTheme="majorBidi" w:cstheme="majorBidi"/>
                <w:lang w:val="en-GB"/>
              </w:rPr>
              <w:t xml:space="preserve"> years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required for completing the degree</w:t>
            </w:r>
          </w:p>
        </w:tc>
        <w:tc>
          <w:tcPr>
            <w:tcW w:w="1985" w:type="dxa"/>
          </w:tcPr>
          <w:p w:rsidR="00493337" w:rsidRPr="00493337" w:rsidRDefault="00096C0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1701" w:type="dxa"/>
          </w:tcPr>
          <w:p w:rsidR="00493337" w:rsidRPr="00493337" w:rsidRDefault="00096C0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2046" w:type="dxa"/>
          </w:tcPr>
          <w:p w:rsidR="00493337" w:rsidRPr="00493337" w:rsidRDefault="00096C0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3-5</w:t>
            </w:r>
          </w:p>
        </w:tc>
      </w:tr>
      <w:tr w:rsidR="00B6007B" w:rsidRPr="00493337" w:rsidTr="00CD3BCC">
        <w:tc>
          <w:tcPr>
            <w:tcW w:w="3512" w:type="dxa"/>
          </w:tcPr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proofErr w:type="spellStart"/>
            <w:r w:rsidRPr="00493337">
              <w:rPr>
                <w:rFonts w:asciiTheme="majorBidi" w:hAnsiTheme="majorBidi" w:cstheme="majorBidi"/>
              </w:rPr>
              <w:t>Credit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system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used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for </w:t>
            </w:r>
            <w:proofErr w:type="spellStart"/>
            <w:r w:rsidRPr="00493337">
              <w:rPr>
                <w:rFonts w:asciiTheme="majorBidi" w:hAnsiTheme="majorBidi" w:cstheme="majorBidi"/>
              </w:rPr>
              <w:t>courses</w:t>
            </w:r>
            <w:proofErr w:type="spellEnd"/>
          </w:p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 xml:space="preserve">(ECTS, </w:t>
            </w:r>
            <w:proofErr w:type="spellStart"/>
            <w:r w:rsidRPr="00493337">
              <w:rPr>
                <w:rFonts w:asciiTheme="majorBidi" w:hAnsiTheme="majorBidi" w:cstheme="majorBidi"/>
              </w:rPr>
              <w:t>credit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hour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system</w:t>
            </w:r>
            <w:proofErr w:type="spellEnd"/>
            <w:r w:rsidRPr="00493337">
              <w:rPr>
                <w:rFonts w:asciiTheme="majorBidi" w:hAnsiTheme="majorBidi" w:cstheme="majorBidi"/>
              </w:rPr>
              <w:t>)</w:t>
            </w:r>
          </w:p>
          <w:p w:rsidR="00B6007B" w:rsidRPr="00493337" w:rsidRDefault="00B6007B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 xml:space="preserve">Note: 1.5-2 ECTS </w:t>
            </w:r>
            <w:proofErr w:type="spellStart"/>
            <w:r w:rsidRPr="00493337">
              <w:rPr>
                <w:rFonts w:asciiTheme="majorBidi" w:hAnsiTheme="majorBidi" w:cstheme="majorBidi"/>
              </w:rPr>
              <w:t>is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equivalent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to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one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credit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hour</w:t>
            </w:r>
            <w:proofErr w:type="spellEnd"/>
            <w:r w:rsidRPr="004933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93337">
              <w:rPr>
                <w:rFonts w:asciiTheme="majorBidi" w:hAnsiTheme="majorBidi" w:cstheme="majorBidi"/>
              </w:rPr>
              <w:t>system</w:t>
            </w:r>
            <w:proofErr w:type="spellEnd"/>
          </w:p>
        </w:tc>
        <w:tc>
          <w:tcPr>
            <w:tcW w:w="5732" w:type="dxa"/>
            <w:gridSpan w:val="3"/>
          </w:tcPr>
          <w:p w:rsidR="00B6007B" w:rsidRDefault="00096C0A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American </w:t>
            </w:r>
            <w:proofErr w:type="spellStart"/>
            <w:r>
              <w:rPr>
                <w:rFonts w:asciiTheme="majorBidi" w:hAnsiTheme="majorBidi" w:cstheme="majorBidi"/>
              </w:rPr>
              <w:t>credit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system</w:t>
            </w:r>
            <w:proofErr w:type="spellEnd"/>
          </w:p>
          <w:p w:rsidR="00096C0A" w:rsidRDefault="00096C0A" w:rsidP="00B3106E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1american </w:t>
            </w:r>
            <w:proofErr w:type="spellStart"/>
            <w:r>
              <w:rPr>
                <w:rFonts w:asciiTheme="majorBidi" w:hAnsiTheme="majorBidi" w:cstheme="majorBidi"/>
              </w:rPr>
              <w:t>credit</w:t>
            </w:r>
            <w:proofErr w:type="spellEnd"/>
            <w:r>
              <w:rPr>
                <w:rFonts w:asciiTheme="majorBidi" w:hAnsiTheme="majorBidi" w:cstheme="majorBidi"/>
              </w:rPr>
              <w:t xml:space="preserve">=1.33 ECTS (Bachelor </w:t>
            </w:r>
            <w:proofErr w:type="spellStart"/>
            <w:r>
              <w:rPr>
                <w:rFonts w:asciiTheme="majorBidi" w:hAnsiTheme="majorBidi" w:cstheme="majorBidi"/>
              </w:rPr>
              <w:t>level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096C0A" w:rsidRPr="00493337" w:rsidRDefault="00096C0A" w:rsidP="00096C0A">
            <w:pPr>
              <w:spacing w:beforeLines="20" w:before="48" w:afterLines="20" w:after="4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1american </w:t>
            </w:r>
            <w:proofErr w:type="spellStart"/>
            <w:r>
              <w:rPr>
                <w:rFonts w:asciiTheme="majorBidi" w:hAnsiTheme="majorBidi" w:cstheme="majorBidi"/>
              </w:rPr>
              <w:t>credit</w:t>
            </w:r>
            <w:proofErr w:type="spellEnd"/>
            <w:r>
              <w:rPr>
                <w:rFonts w:asciiTheme="majorBidi" w:hAnsiTheme="majorBidi" w:cstheme="majorBidi"/>
              </w:rPr>
              <w:t xml:space="preserve">=3.33 ECTS (Master </w:t>
            </w:r>
            <w:proofErr w:type="spellStart"/>
            <w:r>
              <w:rPr>
                <w:rFonts w:asciiTheme="majorBidi" w:hAnsiTheme="majorBidi" w:cstheme="majorBidi"/>
              </w:rPr>
              <w:t>level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</w:tbl>
    <w:p w:rsidR="00AB0941" w:rsidRDefault="00AB0941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127"/>
        <w:gridCol w:w="1842"/>
        <w:gridCol w:w="2975"/>
      </w:tblGrid>
      <w:tr w:rsidR="00F74660" w:rsidRPr="00493337" w:rsidTr="00812BD1">
        <w:tc>
          <w:tcPr>
            <w:tcW w:w="9322" w:type="dxa"/>
            <w:gridSpan w:val="4"/>
            <w:shd w:val="clear" w:color="auto" w:fill="D9D9D9" w:themeFill="background1" w:themeFillShade="D9"/>
          </w:tcPr>
          <w:p w:rsidR="00F74660" w:rsidRPr="00DC5CED" w:rsidRDefault="00F74660" w:rsidP="00812BD1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 of instruction and requirements</w:t>
            </w:r>
          </w:p>
        </w:tc>
      </w:tr>
      <w:tr w:rsidR="00F74660" w:rsidRPr="00493337" w:rsidTr="00812BD1">
        <w:tc>
          <w:tcPr>
            <w:tcW w:w="2378" w:type="dxa"/>
          </w:tcPr>
          <w:p w:rsidR="00F74660" w:rsidRPr="00493337" w:rsidRDefault="00F74660" w:rsidP="00812BD1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7" w:type="dxa"/>
          </w:tcPr>
          <w:p w:rsidR="00F74660" w:rsidRPr="00493337" w:rsidRDefault="00F74660" w:rsidP="00812BD1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of instruction</w:t>
            </w:r>
          </w:p>
        </w:tc>
        <w:tc>
          <w:tcPr>
            <w:tcW w:w="1842" w:type="dxa"/>
          </w:tcPr>
          <w:p w:rsidR="00F74660" w:rsidRPr="00493337" w:rsidRDefault="00F74660" w:rsidP="00812BD1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Required certificate and score</w:t>
            </w:r>
          </w:p>
        </w:tc>
        <w:tc>
          <w:tcPr>
            <w:tcW w:w="2975" w:type="dxa"/>
          </w:tcPr>
          <w:p w:rsidR="00F74660" w:rsidRDefault="00F74660" w:rsidP="00812BD1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requirements</w:t>
            </w:r>
          </w:p>
        </w:tc>
      </w:tr>
      <w:tr w:rsidR="00F74660" w:rsidRPr="00493337" w:rsidTr="00F74660">
        <w:trPr>
          <w:trHeight w:val="585"/>
        </w:trPr>
        <w:tc>
          <w:tcPr>
            <w:tcW w:w="2378" w:type="dxa"/>
          </w:tcPr>
          <w:p w:rsidR="00F74660" w:rsidRPr="00493337" w:rsidRDefault="00F74660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  <w:r>
              <w:rPr>
                <w:rFonts w:asciiTheme="majorBidi" w:hAnsiTheme="majorBidi" w:cstheme="majorBidi"/>
                <w:lang w:val="en-GB"/>
              </w:rPr>
              <w:t xml:space="preserve"> exchange</w:t>
            </w:r>
          </w:p>
        </w:tc>
        <w:tc>
          <w:tcPr>
            <w:tcW w:w="2127" w:type="dxa"/>
          </w:tcPr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French, English</w:t>
            </w:r>
          </w:p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</w:tcPr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 xml:space="preserve"> Baccalaureate</w:t>
            </w:r>
          </w:p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Bachelor degree</w:t>
            </w:r>
          </w:p>
        </w:tc>
        <w:tc>
          <w:tcPr>
            <w:tcW w:w="2975" w:type="dxa"/>
          </w:tcPr>
          <w:p w:rsidR="00F74660" w:rsidRPr="00BA6845" w:rsidRDefault="00F74660" w:rsidP="00F74660">
            <w:pPr>
              <w:spacing w:beforeLines="20" w:before="48" w:afterLines="20" w:after="48"/>
              <w:jc w:val="center"/>
              <w:rPr>
                <w:color w:val="000000"/>
                <w:lang w:val="en-US" w:eastAsia="fr-FR"/>
              </w:rPr>
            </w:pPr>
            <w:r w:rsidRPr="00BA6845">
              <w:rPr>
                <w:color w:val="000000"/>
                <w:lang w:val="en-US" w:eastAsia="fr-FR"/>
              </w:rPr>
              <w:t xml:space="preserve">DELF B2 or TCF B2 (for French programs) </w:t>
            </w:r>
          </w:p>
          <w:p w:rsidR="00F74660" w:rsidRPr="00F74660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US"/>
              </w:rPr>
            </w:pPr>
            <w:r w:rsidRPr="00F74660">
              <w:rPr>
                <w:color w:val="000000"/>
                <w:lang w:val="en-US" w:eastAsia="fr-FR"/>
              </w:rPr>
              <w:t xml:space="preserve"> SAT-TOEFL (W :360) or Institutional TOEFL (550)/ CBT (213)/ IBT (80)/ FCE (C) /IELTS (7)</w:t>
            </w:r>
            <w:r>
              <w:rPr>
                <w:color w:val="000000"/>
                <w:lang w:val="en-US" w:eastAsia="fr-FR"/>
              </w:rPr>
              <w:t xml:space="preserve"> (for English programs)</w:t>
            </w:r>
          </w:p>
        </w:tc>
      </w:tr>
      <w:tr w:rsidR="00F74660" w:rsidRPr="00493337" w:rsidTr="00812BD1">
        <w:tc>
          <w:tcPr>
            <w:tcW w:w="2378" w:type="dxa"/>
          </w:tcPr>
          <w:p w:rsidR="00F74660" w:rsidRPr="00493337" w:rsidRDefault="00F74660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 exchange</w:t>
            </w:r>
          </w:p>
        </w:tc>
        <w:tc>
          <w:tcPr>
            <w:tcW w:w="2127" w:type="dxa"/>
          </w:tcPr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French, English</w:t>
            </w:r>
          </w:p>
        </w:tc>
        <w:tc>
          <w:tcPr>
            <w:tcW w:w="1842" w:type="dxa"/>
          </w:tcPr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Bachelor Degree/ GPA:75</w:t>
            </w:r>
          </w:p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F74660" w:rsidRPr="00F74660" w:rsidRDefault="00F74660" w:rsidP="00F74660">
            <w:pPr>
              <w:spacing w:beforeLines="20" w:before="48" w:afterLines="20" w:after="48"/>
              <w:jc w:val="center"/>
              <w:rPr>
                <w:color w:val="000000"/>
                <w:lang w:val="en-US" w:eastAsia="fr-FR"/>
              </w:rPr>
            </w:pPr>
            <w:r w:rsidRPr="00F74660">
              <w:rPr>
                <w:color w:val="000000"/>
                <w:lang w:val="en-US" w:eastAsia="fr-FR"/>
              </w:rPr>
              <w:t xml:space="preserve">DELF B2 or TCF B2 (for French programs) </w:t>
            </w:r>
          </w:p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F74660">
              <w:rPr>
                <w:color w:val="000000"/>
                <w:lang w:val="en-US" w:eastAsia="fr-FR"/>
              </w:rPr>
              <w:t xml:space="preserve"> SAT-TOEFL (W :360) or Institutional TOEFL (550)/ CBT (213)/ IBT (80)/ FCE (C) /IELTS (7)</w:t>
            </w:r>
            <w:r>
              <w:rPr>
                <w:color w:val="000000"/>
                <w:lang w:val="en-US" w:eastAsia="fr-FR"/>
              </w:rPr>
              <w:t xml:space="preserve"> (for English programs)</w:t>
            </w:r>
          </w:p>
        </w:tc>
      </w:tr>
      <w:tr w:rsidR="00F74660" w:rsidRPr="00493337" w:rsidTr="00F74660">
        <w:trPr>
          <w:trHeight w:val="15"/>
        </w:trPr>
        <w:tc>
          <w:tcPr>
            <w:tcW w:w="2378" w:type="dxa"/>
          </w:tcPr>
          <w:p w:rsidR="00F74660" w:rsidRDefault="00F74660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degree</w:t>
            </w:r>
          </w:p>
        </w:tc>
        <w:tc>
          <w:tcPr>
            <w:tcW w:w="2127" w:type="dxa"/>
          </w:tcPr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French, English</w:t>
            </w:r>
          </w:p>
        </w:tc>
        <w:tc>
          <w:tcPr>
            <w:tcW w:w="1842" w:type="dxa"/>
          </w:tcPr>
          <w:p w:rsidR="00F74660" w:rsidRPr="00EF6508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Bachelor Degree/ GPA:75</w:t>
            </w:r>
          </w:p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F74660" w:rsidRPr="00F74660" w:rsidRDefault="00F74660" w:rsidP="00F74660">
            <w:pPr>
              <w:spacing w:beforeLines="20" w:before="48" w:afterLines="20" w:after="48"/>
              <w:jc w:val="center"/>
              <w:rPr>
                <w:color w:val="000000"/>
                <w:lang w:val="en-US" w:eastAsia="fr-FR"/>
              </w:rPr>
            </w:pPr>
            <w:r w:rsidRPr="00F74660">
              <w:rPr>
                <w:color w:val="000000"/>
                <w:lang w:val="en-US" w:eastAsia="fr-FR"/>
              </w:rPr>
              <w:t xml:space="preserve">DELF B2 or TCF B2 (for French programs) </w:t>
            </w:r>
          </w:p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F74660">
              <w:rPr>
                <w:color w:val="000000"/>
                <w:lang w:val="en-US" w:eastAsia="fr-FR"/>
              </w:rPr>
              <w:t xml:space="preserve"> SAT-TOEFL (W :360) or Institutional TOEFL (550)/ CBT (213)/ IBT (80)/ FCE (C) /IELTS (7)</w:t>
            </w:r>
            <w:r>
              <w:rPr>
                <w:color w:val="000000"/>
                <w:lang w:val="en-US" w:eastAsia="fr-FR"/>
              </w:rPr>
              <w:t xml:space="preserve"> (for English programs)</w:t>
            </w:r>
          </w:p>
        </w:tc>
      </w:tr>
      <w:tr w:rsidR="00F74660" w:rsidRPr="00493337" w:rsidTr="00812BD1">
        <w:tc>
          <w:tcPr>
            <w:tcW w:w="2378" w:type="dxa"/>
          </w:tcPr>
          <w:p w:rsidR="00F74660" w:rsidRDefault="00F74660" w:rsidP="00F74660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PhD degree</w:t>
            </w:r>
          </w:p>
        </w:tc>
        <w:tc>
          <w:tcPr>
            <w:tcW w:w="2127" w:type="dxa"/>
          </w:tcPr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French, English</w:t>
            </w:r>
          </w:p>
        </w:tc>
        <w:tc>
          <w:tcPr>
            <w:tcW w:w="1842" w:type="dxa"/>
          </w:tcPr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EF6508">
              <w:rPr>
                <w:rFonts w:asciiTheme="majorBidi" w:hAnsiTheme="majorBidi" w:cstheme="majorBidi"/>
                <w:lang w:val="en-GB"/>
              </w:rPr>
              <w:t>Bachelor and Master degree/ GPA: 85</w:t>
            </w:r>
          </w:p>
        </w:tc>
        <w:tc>
          <w:tcPr>
            <w:tcW w:w="2975" w:type="dxa"/>
          </w:tcPr>
          <w:p w:rsidR="00F74660" w:rsidRPr="00F74660" w:rsidRDefault="00F74660" w:rsidP="00F74660">
            <w:pPr>
              <w:spacing w:beforeLines="20" w:before="48" w:afterLines="20" w:after="48"/>
              <w:jc w:val="center"/>
              <w:rPr>
                <w:color w:val="000000"/>
                <w:lang w:val="en-US" w:eastAsia="fr-FR"/>
              </w:rPr>
            </w:pPr>
            <w:r w:rsidRPr="00F74660">
              <w:rPr>
                <w:color w:val="000000"/>
                <w:lang w:val="en-US" w:eastAsia="fr-FR"/>
              </w:rPr>
              <w:t xml:space="preserve">DELF B2 or TCF B2 (for French programs) </w:t>
            </w:r>
          </w:p>
          <w:p w:rsidR="00F74660" w:rsidRPr="00493337" w:rsidRDefault="00F74660" w:rsidP="00F74660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lang w:val="en-GB"/>
              </w:rPr>
            </w:pPr>
            <w:r w:rsidRPr="00F74660">
              <w:rPr>
                <w:color w:val="000000"/>
                <w:lang w:val="en-US" w:eastAsia="fr-FR"/>
              </w:rPr>
              <w:t xml:space="preserve"> SAT-TOEFL (W :360) or Institutional TOEFL (550)/ CBT (213)/ IBT (80)/ FCE (C) /IELTS (7)</w:t>
            </w:r>
            <w:r>
              <w:rPr>
                <w:color w:val="000000"/>
                <w:lang w:val="en-US" w:eastAsia="fr-FR"/>
              </w:rPr>
              <w:t xml:space="preserve"> (for English programs)</w:t>
            </w:r>
          </w:p>
        </w:tc>
      </w:tr>
    </w:tbl>
    <w:p w:rsidR="00AE18EA" w:rsidRPr="00493337" w:rsidRDefault="00AE18EA" w:rsidP="00B3106E">
      <w:pPr>
        <w:spacing w:before="200" w:afterLines="20" w:after="48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724"/>
      </w:tblGrid>
      <w:tr w:rsidR="00AE18EA" w:rsidRPr="00493337" w:rsidTr="00AE18EA">
        <w:trPr>
          <w:trHeight w:val="13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AE18EA" w:rsidRPr="00AE18EA" w:rsidRDefault="00AE18EA" w:rsidP="00B3106E">
            <w:pPr>
              <w:spacing w:beforeLines="20" w:before="48" w:afterLines="20" w:after="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E18E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Housing and assistance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University housing </w:t>
            </w:r>
          </w:p>
        </w:tc>
        <w:tc>
          <w:tcPr>
            <w:tcW w:w="6724" w:type="dxa"/>
            <w:vAlign w:val="center"/>
          </w:tcPr>
          <w:p w:rsidR="000F0282" w:rsidRPr="00493337" w:rsidRDefault="00AE18E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297BAF">
              <w:rPr>
                <w:rFonts w:asciiTheme="majorBidi" w:hAnsiTheme="majorBidi" w:cstheme="majorBidi"/>
                <w:lang w:val="en-GB"/>
              </w:rPr>
              <w:t>■</w:t>
            </w:r>
            <w:r>
              <w:rPr>
                <w:rFonts w:asciiTheme="majorBidi" w:hAnsiTheme="majorBidi" w:cstheme="majorBidi"/>
                <w:lang w:val="en-GB"/>
              </w:rPr>
              <w:t xml:space="preserve">Yes                </w:t>
            </w:r>
            <w:r w:rsidR="007628C3">
              <w:rPr>
                <w:rFonts w:asciiTheme="majorBidi" w:hAnsiTheme="majorBidi" w:cstheme="majorBidi"/>
                <w:lang w:val="en-GB"/>
              </w:rPr>
              <w:t>(only for girls)</w:t>
            </w:r>
            <w:r>
              <w:rPr>
                <w:rFonts w:asciiTheme="majorBidi" w:hAnsiTheme="majorBidi" w:cstheme="majorBidi"/>
                <w:lang w:val="en-GB"/>
              </w:rPr>
              <w:t xml:space="preserve">      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>
              <w:rPr>
                <w:rFonts w:asciiTheme="majorBidi" w:hAnsiTheme="majorBidi" w:cstheme="majorBidi"/>
                <w:lang w:val="en-GB"/>
              </w:rPr>
              <w:t xml:space="preserve">   </w:t>
            </w:r>
            <w:r w:rsidR="00297BAF">
              <w:rPr>
                <w:rFonts w:asciiTheme="majorBidi" w:hAnsiTheme="majorBidi" w:cstheme="majorBidi"/>
                <w:lang w:val="en-GB"/>
              </w:rPr>
              <w:t xml:space="preserve">□ </w:t>
            </w:r>
            <w:r>
              <w:rPr>
                <w:rFonts w:asciiTheme="majorBidi" w:hAnsiTheme="majorBidi" w:cstheme="majorBidi"/>
                <w:lang w:val="en-GB"/>
              </w:rPr>
              <w:t>No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University Housing website</w:t>
            </w:r>
          </w:p>
        </w:tc>
        <w:tc>
          <w:tcPr>
            <w:tcW w:w="6724" w:type="dxa"/>
            <w:vAlign w:val="center"/>
          </w:tcPr>
          <w:p w:rsidR="00297BAF" w:rsidRPr="00493337" w:rsidRDefault="0036267F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hyperlink r:id="rId11" w:history="1">
              <w:r w:rsidR="00297BAF" w:rsidRPr="00D33B7D">
                <w:rPr>
                  <w:rStyle w:val="Lienhypertexte"/>
                  <w:rFonts w:asciiTheme="majorBidi" w:hAnsiTheme="majorBidi" w:cstheme="majorBidi"/>
                  <w:lang w:val="en-GB"/>
                </w:rPr>
                <w:t>http://www.usek.edu.lb/en/Administrative-Units/Hall-of-Residence</w:t>
              </w:r>
            </w:hyperlink>
          </w:p>
        </w:tc>
      </w:tr>
      <w:tr w:rsidR="00970803" w:rsidRPr="00493337" w:rsidTr="00970803">
        <w:tc>
          <w:tcPr>
            <w:tcW w:w="2518" w:type="dxa"/>
          </w:tcPr>
          <w:p w:rsidR="00970803" w:rsidRDefault="00970803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Off campus housing website</w:t>
            </w:r>
          </w:p>
        </w:tc>
        <w:tc>
          <w:tcPr>
            <w:tcW w:w="6724" w:type="dxa"/>
            <w:vAlign w:val="center"/>
          </w:tcPr>
          <w:p w:rsidR="00970803" w:rsidRPr="007628C3" w:rsidRDefault="007628C3" w:rsidP="007628C3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None / The International Affairs Office (</w:t>
            </w:r>
            <w:hyperlink r:id="rId12" w:history="1">
              <w:r w:rsidRPr="00D33B7D">
                <w:rPr>
                  <w:rStyle w:val="Lienhypertexte"/>
                  <w:rFonts w:asciiTheme="majorBidi" w:hAnsiTheme="majorBidi" w:cstheme="majorBidi"/>
                  <w:lang w:val="en-GB"/>
                </w:rPr>
                <w:t>bri@usek.edu.lb</w:t>
              </w:r>
            </w:hyperlink>
            <w:r>
              <w:rPr>
                <w:rFonts w:asciiTheme="majorBidi" w:hAnsiTheme="majorBidi" w:cstheme="majorBidi"/>
                <w:lang w:val="en-GB"/>
              </w:rPr>
              <w:t>) provides exchange students with information  about off-campus accommodation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8240AE" w:rsidP="008240A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Average Living expenses </w:t>
            </w:r>
          </w:p>
        </w:tc>
        <w:tc>
          <w:tcPr>
            <w:tcW w:w="6724" w:type="dxa"/>
            <w:vAlign w:val="center"/>
          </w:tcPr>
          <w:p w:rsidR="007628C3" w:rsidRDefault="00297BAF" w:rsidP="007628C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Accommodation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between</w:t>
            </w:r>
            <w:proofErr w:type="spellEnd"/>
            <w:r>
              <w:rPr>
                <w:sz w:val="22"/>
                <w:szCs w:val="22"/>
              </w:rPr>
              <w:t xml:space="preserve"> 400 – 500 USD </w:t>
            </w:r>
          </w:p>
          <w:p w:rsidR="007628C3" w:rsidRDefault="00297BAF" w:rsidP="007628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Food</w:t>
            </w:r>
            <w:r>
              <w:rPr>
                <w:sz w:val="22"/>
                <w:szCs w:val="22"/>
              </w:rPr>
              <w:t xml:space="preserve">: 300 USD </w:t>
            </w:r>
          </w:p>
          <w:p w:rsidR="007628C3" w:rsidRDefault="00297BAF" w:rsidP="007628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Public Transport</w:t>
            </w:r>
            <w:r>
              <w:rPr>
                <w:sz w:val="22"/>
                <w:szCs w:val="22"/>
              </w:rPr>
              <w:t xml:space="preserve">: 100 USD </w:t>
            </w:r>
          </w:p>
          <w:p w:rsidR="000F0282" w:rsidRPr="001A105A" w:rsidRDefault="00297BAF" w:rsidP="001A10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Miscellaneous</w:t>
            </w:r>
            <w:proofErr w:type="spellEnd"/>
            <w:r>
              <w:rPr>
                <w:sz w:val="22"/>
                <w:szCs w:val="22"/>
              </w:rPr>
              <w:t xml:space="preserve">: 250 USD </w:t>
            </w:r>
          </w:p>
        </w:tc>
      </w:tr>
      <w:tr w:rsidR="00AE18EA" w:rsidRPr="00493337" w:rsidTr="00970803">
        <w:tc>
          <w:tcPr>
            <w:tcW w:w="2518" w:type="dxa"/>
          </w:tcPr>
          <w:p w:rsidR="00AE18EA" w:rsidRPr="00493337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Airport pickup</w:t>
            </w:r>
          </w:p>
        </w:tc>
        <w:tc>
          <w:tcPr>
            <w:tcW w:w="6724" w:type="dxa"/>
            <w:vAlign w:val="center"/>
          </w:tcPr>
          <w:p w:rsidR="007628C3" w:rsidRPr="00493337" w:rsidRDefault="0036267F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hyperlink r:id="rId13" w:history="1">
              <w:r w:rsidR="007628C3" w:rsidRPr="00D33B7D">
                <w:rPr>
                  <w:rStyle w:val="Lienhypertexte"/>
                  <w:rFonts w:asciiTheme="majorBidi" w:hAnsiTheme="majorBidi" w:cstheme="majorBidi"/>
                  <w:lang w:val="en-GB"/>
                </w:rPr>
                <w:t>info@lebanonroots.com</w:t>
              </w:r>
            </w:hyperlink>
          </w:p>
        </w:tc>
      </w:tr>
      <w:tr w:rsidR="008240AE" w:rsidRPr="00493337" w:rsidTr="00970803">
        <w:tc>
          <w:tcPr>
            <w:tcW w:w="2518" w:type="dxa"/>
          </w:tcPr>
          <w:p w:rsidR="008240AE" w:rsidRPr="00BE2175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07756A">
              <w:rPr>
                <w:rFonts w:asciiTheme="majorBidi" w:hAnsiTheme="majorBidi" w:cstheme="majorBidi"/>
                <w:lang w:val="en-GB"/>
              </w:rPr>
              <w:t>Welcome/orientation week</w:t>
            </w:r>
          </w:p>
        </w:tc>
        <w:tc>
          <w:tcPr>
            <w:tcW w:w="6724" w:type="dxa"/>
            <w:vAlign w:val="center"/>
          </w:tcPr>
          <w:p w:rsidR="008240AE" w:rsidRPr="00BE2175" w:rsidRDefault="00945B1F" w:rsidP="00B3106E">
            <w:pPr>
              <w:spacing w:beforeLines="20" w:before="48" w:afterLines="20" w:after="48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945B1F">
              <w:rPr>
                <w:rFonts w:asciiTheme="majorBidi" w:hAnsiTheme="majorBidi" w:cstheme="majorBidi"/>
                <w:lang w:val="en-GB"/>
              </w:rPr>
              <w:t>Mid-September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courses offered</w:t>
            </w:r>
          </w:p>
        </w:tc>
        <w:tc>
          <w:tcPr>
            <w:tcW w:w="6724" w:type="dxa"/>
            <w:vAlign w:val="center"/>
          </w:tcPr>
          <w:p w:rsidR="008240AE" w:rsidRPr="00493337" w:rsidRDefault="00BE2175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English, French, Arabic,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Syriac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>, Italian, Spanish, German</w:t>
            </w:r>
          </w:p>
        </w:tc>
      </w:tr>
      <w:tr w:rsidR="00EC6907" w:rsidRPr="00493337" w:rsidTr="00970803">
        <w:tc>
          <w:tcPr>
            <w:tcW w:w="2518" w:type="dxa"/>
          </w:tcPr>
          <w:p w:rsidR="00EC6907" w:rsidRDefault="00EC6907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office website</w:t>
            </w:r>
          </w:p>
        </w:tc>
        <w:tc>
          <w:tcPr>
            <w:tcW w:w="6724" w:type="dxa"/>
            <w:vAlign w:val="center"/>
          </w:tcPr>
          <w:p w:rsidR="00297BAF" w:rsidRPr="00493337" w:rsidRDefault="0036267F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hyperlink r:id="rId14" w:history="1">
              <w:r w:rsidR="00297BAF" w:rsidRPr="00D33B7D">
                <w:rPr>
                  <w:rStyle w:val="Lienhypertexte"/>
                  <w:rFonts w:asciiTheme="majorBidi" w:hAnsiTheme="majorBidi" w:cstheme="majorBidi"/>
                  <w:lang w:val="en-GB"/>
                </w:rPr>
                <w:t>http://www.usek.edu.lb/en/About-USEK/International-Affairs</w:t>
              </w:r>
            </w:hyperlink>
          </w:p>
        </w:tc>
      </w:tr>
      <w:tr w:rsidR="00372D7B" w:rsidRPr="00493337" w:rsidTr="00970803">
        <w:tc>
          <w:tcPr>
            <w:tcW w:w="2518" w:type="dxa"/>
          </w:tcPr>
          <w:p w:rsidR="00372D7B" w:rsidRDefault="00372D7B" w:rsidP="00B3106E">
            <w:pPr>
              <w:spacing w:beforeLines="20" w:before="48" w:afterLines="20" w:after="48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Student Handbook</w:t>
            </w:r>
          </w:p>
        </w:tc>
        <w:tc>
          <w:tcPr>
            <w:tcW w:w="6724" w:type="dxa"/>
            <w:vAlign w:val="center"/>
          </w:tcPr>
          <w:p w:rsidR="00372D7B" w:rsidRDefault="00372D7B" w:rsidP="00B3106E">
            <w:pPr>
              <w:spacing w:beforeLines="20" w:before="48" w:afterLines="20" w:after="48"/>
            </w:pPr>
            <w:r>
              <w:t>-</w:t>
            </w:r>
          </w:p>
        </w:tc>
      </w:tr>
    </w:tbl>
    <w:p w:rsidR="00D42F0B" w:rsidRPr="00493337" w:rsidRDefault="00D42F0B" w:rsidP="00942F7D">
      <w:pPr>
        <w:spacing w:before="200" w:afterLines="20" w:after="48"/>
        <w:rPr>
          <w:rFonts w:asciiTheme="majorBidi" w:hAnsiTheme="majorBidi" w:cstheme="majorBidi"/>
          <w:lang w:val="en-GB"/>
        </w:rPr>
      </w:pPr>
    </w:p>
    <w:sectPr w:rsidR="00D42F0B" w:rsidRPr="00493337" w:rsidSect="000F02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7F" w:rsidRDefault="0036267F" w:rsidP="00576356">
      <w:r>
        <w:separator/>
      </w:r>
    </w:p>
  </w:endnote>
  <w:endnote w:type="continuationSeparator" w:id="0">
    <w:p w:rsidR="0036267F" w:rsidRDefault="0036267F" w:rsidP="005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2" w:rsidRDefault="00222E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49" w:rsidRDefault="00225149" w:rsidP="00B2615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94B3C">
      <w:fldChar w:fldCharType="begin"/>
    </w:r>
    <w:r w:rsidR="00594B3C">
      <w:instrText xml:space="preserve"> PAGE   \* MERGEFORMAT </w:instrText>
    </w:r>
    <w:r w:rsidR="00594B3C">
      <w:fldChar w:fldCharType="separate"/>
    </w:r>
    <w:r w:rsidR="001A105A" w:rsidRPr="001A105A">
      <w:rPr>
        <w:rFonts w:asciiTheme="majorHAnsi" w:hAnsiTheme="majorHAnsi"/>
        <w:noProof/>
      </w:rPr>
      <w:t>2</w:t>
    </w:r>
    <w:r w:rsidR="00594B3C">
      <w:rPr>
        <w:rFonts w:asciiTheme="majorHAnsi" w:hAnsiTheme="majorHAnsi"/>
        <w:noProof/>
      </w:rPr>
      <w:fldChar w:fldCharType="end"/>
    </w:r>
  </w:p>
  <w:p w:rsidR="008F3512" w:rsidRPr="000565B5" w:rsidRDefault="008F3512" w:rsidP="008F3512">
    <w:pPr>
      <w:pStyle w:val="Pieddepage"/>
      <w:jc w:val="center"/>
      <w:rPr>
        <w:rFonts w:ascii="Arial" w:hAnsi="Arial" w:cs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2" w:rsidRDefault="00222E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7F" w:rsidRDefault="0036267F" w:rsidP="00576356">
      <w:r>
        <w:separator/>
      </w:r>
    </w:p>
  </w:footnote>
  <w:footnote w:type="continuationSeparator" w:id="0">
    <w:p w:rsidR="0036267F" w:rsidRDefault="0036267F" w:rsidP="0057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2" w:rsidRDefault="00222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ED" w:rsidRPr="00DC5CED" w:rsidRDefault="008240AE" w:rsidP="002035C9">
    <w:pPr>
      <w:pBdr>
        <w:bottom w:val="single" w:sz="12" w:space="1" w:color="auto"/>
      </w:pBdr>
      <w:rPr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70485</wp:posOffset>
              </wp:positionV>
              <wp:extent cx="3082290" cy="679450"/>
              <wp:effectExtent l="13335" t="13335" r="9525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F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Development of a </w:t>
                          </w:r>
                          <w:r>
                            <w:rPr>
                              <w:b/>
                              <w:lang w:val="en-US"/>
                            </w:rPr>
                            <w:t>H</w:t>
                          </w:r>
                          <w:r>
                            <w:rPr>
                              <w:lang w:val="en-US"/>
                            </w:rPr>
                            <w:t xml:space="preserve">igher </w:t>
                          </w:r>
                          <w:r>
                            <w:rPr>
                              <w:b/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 xml:space="preserve">ducation and </w:t>
                          </w: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lang w:val="en-US"/>
                            </w:rPr>
                            <w:t>esearch Area</w:t>
                          </w:r>
                        </w:p>
                        <w:p w:rsidR="002035C9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between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Europe and the </w:t>
                          </w:r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>
                            <w:rPr>
                              <w:lang w:val="en-US"/>
                            </w:rPr>
                            <w:t xml:space="preserve">iddle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b/>
                              <w:lang w:val="en-US"/>
                            </w:rPr>
                            <w:t>S</w:t>
                          </w:r>
                          <w:r>
                            <w:rPr>
                              <w:lang w:val="en-US"/>
                            </w:rPr>
                            <w:t>t</w:t>
                          </w:r>
                          <w:proofErr w:type="spellEnd"/>
                        </w:p>
                        <w:p w:rsidR="002035C9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035C9" w:rsidRPr="002035C9" w:rsidRDefault="002035C9" w:rsidP="00222EF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EARASMUS MUNDUS Action 2 – Strand 1, lot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8pt;margin-top:5.55pt;width:242.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" strokecolor="white [3212]">
              <v:textbox>
                <w:txbxContent>
                  <w:p w:rsidR="00B2615F" w:rsidRDefault="002035C9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Development of a </w:t>
                    </w:r>
                    <w:r>
                      <w:rPr>
                        <w:b/>
                        <w:lang w:val="en-US"/>
                      </w:rPr>
                      <w:t>H</w:t>
                    </w:r>
                    <w:r>
                      <w:rPr>
                        <w:lang w:val="en-US"/>
                      </w:rPr>
                      <w:t xml:space="preserve">igher </w:t>
                    </w: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 xml:space="preserve">ducation and </w:t>
                    </w: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lang w:val="en-US"/>
                      </w:rPr>
                      <w:t>esearch Area</w:t>
                    </w:r>
                  </w:p>
                  <w:p w:rsidR="002035C9" w:rsidRDefault="002035C9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between Europe and the </w:t>
                    </w:r>
                    <w:r>
                      <w:rPr>
                        <w:b/>
                        <w:lang w:val="en-US"/>
                      </w:rPr>
                      <w:t>M</w:t>
                    </w:r>
                    <w:r>
                      <w:rPr>
                        <w:lang w:val="en-US"/>
                      </w:rPr>
                      <w:t xml:space="preserve">iddle </w:t>
                    </w: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b/>
                        <w:lang w:val="en-US"/>
                      </w:rPr>
                      <w:t>S</w:t>
                    </w:r>
                    <w:r>
                      <w:rPr>
                        <w:lang w:val="en-US"/>
                      </w:rPr>
                      <w:t>t</w:t>
                    </w:r>
                  </w:p>
                  <w:p w:rsidR="002035C9" w:rsidRDefault="002035C9" w:rsidP="00222EF2">
                    <w:pPr>
                      <w:jc w:val="center"/>
                      <w:rPr>
                        <w:lang w:val="en-US"/>
                      </w:rPr>
                    </w:pPr>
                  </w:p>
                  <w:p w:rsidR="002035C9" w:rsidRPr="002035C9" w:rsidRDefault="002035C9" w:rsidP="00222EF2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EARASMUS MUNDUS Action 2 – Strand 1, lot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4446270</wp:posOffset>
              </wp:positionH>
              <wp:positionV relativeFrom="paragraph">
                <wp:posOffset>70485</wp:posOffset>
              </wp:positionV>
              <wp:extent cx="1304925" cy="679450"/>
              <wp:effectExtent l="7620" t="13335" r="1143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F" w:rsidRDefault="00B2615F">
                          <w:r w:rsidRPr="00B2615F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103190" cy="495300"/>
                                <wp:effectExtent l="19050" t="0" r="1710" b="0"/>
                                <wp:docPr id="12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_flag_erasmusmu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520" cy="499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350.1pt;margin-top:5.55pt;width:102.7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" strokecolor="white [3212]">
              <v:textbox>
                <w:txbxContent>
                  <w:p w:rsidR="00B2615F" w:rsidRDefault="00B2615F">
                    <w:r w:rsidRPr="00B2615F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103190" cy="495300"/>
                          <wp:effectExtent l="19050" t="0" r="1710" b="0"/>
                          <wp:docPr id="12" name="Pictur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_flag_erasmusmu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520" cy="499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35C9" w:rsidRPr="002035C9">
      <w:rPr>
        <w:noProof/>
        <w:lang w:val="fr-FR" w:eastAsia="fr-FR"/>
      </w:rPr>
      <w:drawing>
        <wp:inline distT="0" distB="0" distL="0" distR="0">
          <wp:extent cx="1151890" cy="744855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rm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5C9" w:rsidRPr="00DC5CED">
      <w:rPr>
        <w:lang w:val="en-US"/>
      </w:rPr>
      <w:t xml:space="preserve"> </w:t>
    </w:r>
  </w:p>
  <w:p w:rsidR="00B2615F" w:rsidRDefault="00B261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2" w:rsidRDefault="00222E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DB1"/>
    <w:multiLevelType w:val="hybridMultilevel"/>
    <w:tmpl w:val="B50ABC60"/>
    <w:lvl w:ilvl="0" w:tplc="9D38E73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82"/>
    <w:rsid w:val="000754CA"/>
    <w:rsid w:val="0007756A"/>
    <w:rsid w:val="00096C0A"/>
    <w:rsid w:val="000F0282"/>
    <w:rsid w:val="00113206"/>
    <w:rsid w:val="00137501"/>
    <w:rsid w:val="00185EEC"/>
    <w:rsid w:val="001A105A"/>
    <w:rsid w:val="001C2709"/>
    <w:rsid w:val="002035C9"/>
    <w:rsid w:val="00222EF2"/>
    <w:rsid w:val="00225149"/>
    <w:rsid w:val="002616F5"/>
    <w:rsid w:val="00297BAF"/>
    <w:rsid w:val="002A1FE1"/>
    <w:rsid w:val="002B77E5"/>
    <w:rsid w:val="002E298E"/>
    <w:rsid w:val="0030171A"/>
    <w:rsid w:val="00337B46"/>
    <w:rsid w:val="0034470D"/>
    <w:rsid w:val="00345535"/>
    <w:rsid w:val="0036267F"/>
    <w:rsid w:val="00366962"/>
    <w:rsid w:val="00372D7B"/>
    <w:rsid w:val="003B2823"/>
    <w:rsid w:val="003C5F13"/>
    <w:rsid w:val="003E4D21"/>
    <w:rsid w:val="003F038D"/>
    <w:rsid w:val="003F68BA"/>
    <w:rsid w:val="00460303"/>
    <w:rsid w:val="00476DE3"/>
    <w:rsid w:val="00493337"/>
    <w:rsid w:val="0050176A"/>
    <w:rsid w:val="00576356"/>
    <w:rsid w:val="00594B3C"/>
    <w:rsid w:val="005E36AC"/>
    <w:rsid w:val="0060175F"/>
    <w:rsid w:val="00615EB1"/>
    <w:rsid w:val="006356C6"/>
    <w:rsid w:val="00655F49"/>
    <w:rsid w:val="006623B0"/>
    <w:rsid w:val="006B236E"/>
    <w:rsid w:val="006C65B8"/>
    <w:rsid w:val="0073084E"/>
    <w:rsid w:val="0075306D"/>
    <w:rsid w:val="007628C3"/>
    <w:rsid w:val="00805488"/>
    <w:rsid w:val="008218B8"/>
    <w:rsid w:val="008240AE"/>
    <w:rsid w:val="008267E0"/>
    <w:rsid w:val="008817FD"/>
    <w:rsid w:val="0088461B"/>
    <w:rsid w:val="008D5539"/>
    <w:rsid w:val="008F3512"/>
    <w:rsid w:val="00920228"/>
    <w:rsid w:val="00942F7D"/>
    <w:rsid w:val="00945B1F"/>
    <w:rsid w:val="009614F6"/>
    <w:rsid w:val="00970803"/>
    <w:rsid w:val="00A117CC"/>
    <w:rsid w:val="00A64C99"/>
    <w:rsid w:val="00A8467E"/>
    <w:rsid w:val="00A957F5"/>
    <w:rsid w:val="00AB0941"/>
    <w:rsid w:val="00AE18EA"/>
    <w:rsid w:val="00B2615F"/>
    <w:rsid w:val="00B3106E"/>
    <w:rsid w:val="00B43AF5"/>
    <w:rsid w:val="00B6007B"/>
    <w:rsid w:val="00BA6845"/>
    <w:rsid w:val="00BC0C88"/>
    <w:rsid w:val="00BC5A0D"/>
    <w:rsid w:val="00BE2175"/>
    <w:rsid w:val="00C55B37"/>
    <w:rsid w:val="00C72AB1"/>
    <w:rsid w:val="00D07E9F"/>
    <w:rsid w:val="00D42F0B"/>
    <w:rsid w:val="00DC5CED"/>
    <w:rsid w:val="00E477C2"/>
    <w:rsid w:val="00E72BD7"/>
    <w:rsid w:val="00EA46A2"/>
    <w:rsid w:val="00EC6907"/>
    <w:rsid w:val="00EF6508"/>
    <w:rsid w:val="00F7466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En-tte">
    <w:name w:val="header"/>
    <w:basedOn w:val="Normal"/>
    <w:link w:val="En-tteCar"/>
    <w:uiPriority w:val="99"/>
    <w:rsid w:val="00BC5A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C5A0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55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Lienhypertextesuivivisit">
    <w:name w:val="FollowedHyperlink"/>
    <w:basedOn w:val="Policepardfaut"/>
    <w:rsid w:val="008D5539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C5CED"/>
    <w:rPr>
      <w:rFonts w:eastAsia="Calibri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225149"/>
    <w:rPr>
      <w:rFonts w:eastAsia="Calibri"/>
      <w:lang w:val="de-DE" w:eastAsia="de-DE"/>
    </w:rPr>
  </w:style>
  <w:style w:type="paragraph" w:styleId="Paragraphedeliste">
    <w:name w:val="List Paragraph"/>
    <w:basedOn w:val="Normal"/>
    <w:uiPriority w:val="34"/>
    <w:qFormat/>
    <w:rsid w:val="0076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En-tte">
    <w:name w:val="header"/>
    <w:basedOn w:val="Normal"/>
    <w:link w:val="En-tteCar"/>
    <w:uiPriority w:val="99"/>
    <w:rsid w:val="00BC5A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C5A0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55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Lienhypertextesuivivisit">
    <w:name w:val="FollowedHyperlink"/>
    <w:basedOn w:val="Policepardfaut"/>
    <w:rsid w:val="008D5539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C5CED"/>
    <w:rPr>
      <w:rFonts w:eastAsia="Calibri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225149"/>
    <w:rPr>
      <w:rFonts w:eastAsia="Calibri"/>
      <w:lang w:val="de-DE" w:eastAsia="de-DE"/>
    </w:rPr>
  </w:style>
  <w:style w:type="paragraph" w:styleId="Paragraphedeliste">
    <w:name w:val="List Paragraph"/>
    <w:basedOn w:val="Normal"/>
    <w:uiPriority w:val="34"/>
    <w:qFormat/>
    <w:rsid w:val="0076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k.edu.lb" TargetMode="External"/><Relationship Id="rId13" Type="http://schemas.openxmlformats.org/officeDocument/2006/relationships/hyperlink" Target="mailto:info@lebanonroots.com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ri@usek.edu.lb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ek.edu.lb/en/Administrative-Units/Hall-of-Residence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://www.usek.edu.lb/fr/AccordionList.aspx?pageid=26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imamattar@usek.edu.lb" TargetMode="External"/><Relationship Id="rId14" Type="http://schemas.openxmlformats.org/officeDocument/2006/relationships/hyperlink" Target="http://www.usek.edu.lb/en/About-USEK/International-Affair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BC7C8B014D64CA51D2F036E0B55F4" ma:contentTypeVersion="1" ma:contentTypeDescription="Create a new document." ma:contentTypeScope="" ma:versionID="8a94c269073a42e3797f63d417300e52">
  <xsd:schema xmlns:xsd="http://www.w3.org/2001/XMLSchema" xmlns:xs="http://www.w3.org/2001/XMLSchema" xmlns:p="http://schemas.microsoft.com/office/2006/metadata/properties" xmlns:ns1="http://schemas.microsoft.com/sharepoint/v3" xmlns:ns2="348e8118-5508-48c7-887e-71f55590688e" targetNamespace="http://schemas.microsoft.com/office/2006/metadata/properties" ma:root="true" ma:fieldsID="faed65145f55299436482085f2e77056" ns1:_="" ns2:_="">
    <xsd:import namespace="http://schemas.microsoft.com/sharepoint/v3"/>
    <xsd:import namespace="348e8118-5508-48c7-887e-71f555906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8118-5508-48c7-887e-71f5559068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48e8118-5508-48c7-887e-71f55590688e">2RNNWWPHQDA7-6-21</_dlc_DocId>
    <_dlc_DocIdUrl xmlns="348e8118-5508-48c7-887e-71f55590688e">
      <Url>http://hermes.psut.edu.jo/_layouts/DocIdRedir.aspx?ID=2RNNWWPHQDA7-6-21</Url>
      <Description>2RNNWWPHQDA7-6-21</Description>
    </_dlc_DocIdUrl>
  </documentManagement>
</p:properties>
</file>

<file path=customXml/itemProps1.xml><?xml version="1.0" encoding="utf-8"?>
<ds:datastoreItem xmlns:ds="http://schemas.openxmlformats.org/officeDocument/2006/customXml" ds:itemID="{2DD01846-7CCC-45DC-BA26-CF8B4A287BCF}"/>
</file>

<file path=customXml/itemProps2.xml><?xml version="1.0" encoding="utf-8"?>
<ds:datastoreItem xmlns:ds="http://schemas.openxmlformats.org/officeDocument/2006/customXml" ds:itemID="{5D9A51A6-E893-4EB1-847F-20823B5EB39A}"/>
</file>

<file path=customXml/itemProps3.xml><?xml version="1.0" encoding="utf-8"?>
<ds:datastoreItem xmlns:ds="http://schemas.openxmlformats.org/officeDocument/2006/customXml" ds:itemID="{8587F263-8480-41C1-93A6-0F3DA2204D79}"/>
</file>

<file path=customXml/itemProps4.xml><?xml version="1.0" encoding="utf-8"?>
<ds:datastoreItem xmlns:ds="http://schemas.openxmlformats.org/officeDocument/2006/customXml" ds:itemID="{47CD2130-F004-435F-9AA4-3CD2BF6FD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AVEMPACE Information Sheet</vt:lpstr>
      <vt:lpstr>AVEMPACE Information Sheet</vt:lpstr>
      <vt:lpstr>AVEMPACE Information Sheet</vt:lpstr>
    </vt:vector>
  </TitlesOfParts>
  <Company>Berlin</Company>
  <LinksUpToDate>false</LinksUpToDate>
  <CharactersWithSpaces>3472</CharactersWithSpaces>
  <SharedDoc>false</SharedDoc>
  <HLinks>
    <vt:vector size="6" baseType="variant">
      <vt:variant>
        <vt:i4>131196</vt:i4>
      </vt:variant>
      <vt:variant>
        <vt:i4>4338</vt:i4>
      </vt:variant>
      <vt:variant>
        <vt:i4>1026</vt:i4>
      </vt:variant>
      <vt:variant>
        <vt:i4>1</vt:i4>
      </vt:variant>
      <vt:variant>
        <vt:lpwstr>https://www.avempace2.eu/fileadmin/user_upload/avempace/eu_flag_erasmusmu.jpg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AVEMPACE Information Sheet</dc:title>
  <dc:creator>TU</dc:creator>
  <cp:lastModifiedBy>Marine BUZARE</cp:lastModifiedBy>
  <cp:revision>3</cp:revision>
  <dcterms:created xsi:type="dcterms:W3CDTF">2014-10-24T09:49:00Z</dcterms:created>
  <dcterms:modified xsi:type="dcterms:W3CDTF">2014-10-24T09:51:00Z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a981770e-5459-4015-93cd-e0ef49eaf2c0</vt:lpwstr>
  </property>
  <property fmtid="{D5CDD505-2E9C-101B-9397-08002B2CF9AE}" pid="3" name="ContentTypeId">
    <vt:lpwstr>0x010100EE9BC7C8B014D64CA51D2F036E0B55F4</vt:lpwstr>
  </property>
</Properties>
</file>